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9179" w14:textId="16B1A547" w:rsidR="00683099" w:rsidRPr="003B646B" w:rsidRDefault="00683099" w:rsidP="00683099">
      <w:pPr>
        <w:widowControl/>
        <w:autoSpaceDE/>
        <w:autoSpaceDN/>
        <w:jc w:val="both"/>
        <w:rPr>
          <w:rFonts w:asciiTheme="minorHAnsi" w:hAnsiTheme="minorHAnsi" w:cstheme="minorHAnsi"/>
          <w:b/>
          <w:color w:val="C45911" w:themeColor="accent2" w:themeShade="BF"/>
          <w:sz w:val="21"/>
          <w:szCs w:val="21"/>
        </w:rPr>
      </w:pPr>
      <w:r w:rsidRPr="003B646B">
        <w:rPr>
          <w:rFonts w:asciiTheme="minorHAnsi" w:hAnsiTheme="minorHAnsi" w:cstheme="minorHAnsi"/>
          <w:b/>
          <w:bCs/>
          <w:color w:val="C45911" w:themeColor="accent2" w:themeShade="BF"/>
          <w:sz w:val="40"/>
          <w:szCs w:val="40"/>
        </w:rPr>
        <w:t>Document 01 – MODÈLE</w:t>
      </w:r>
      <w:r w:rsidRPr="003B646B">
        <w:rPr>
          <w:rFonts w:ascii="Calibri" w:eastAsia="Calibri" w:hAnsi="Calibri" w:cs="Times"/>
          <w:bCs/>
          <w:sz w:val="48"/>
          <w:szCs w:val="48"/>
          <w:lang w:val="fr-BE"/>
        </w:rPr>
        <w:t xml:space="preserve"> </w:t>
      </w:r>
      <w:r w:rsidRPr="003B646B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 xml:space="preserve">– </w:t>
      </w:r>
      <w:r w:rsidRPr="003B646B">
        <w:rPr>
          <w:rFonts w:asciiTheme="minorHAnsi" w:hAnsiTheme="minorHAnsi" w:cstheme="minorHAnsi"/>
          <w:b/>
          <w:color w:val="C45911" w:themeColor="accent2" w:themeShade="BF"/>
          <w:sz w:val="21"/>
          <w:szCs w:val="21"/>
        </w:rPr>
        <w:t xml:space="preserve">Fiche individuelle d’attribution de fonction </w:t>
      </w:r>
      <w:r w:rsidR="00D43CCD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>(</w:t>
      </w:r>
      <w:r w:rsidR="00D43CCD" w:rsidRPr="0009759C">
        <w:rPr>
          <w:rFonts w:ascii="Calibri" w:eastAsia="Calibri" w:hAnsi="Calibri" w:cs="Times"/>
          <w:b/>
          <w:color w:val="C45911" w:themeColor="accent2" w:themeShade="BF"/>
          <w:sz w:val="21"/>
          <w:szCs w:val="21"/>
          <w:u w:val="single"/>
          <w:lang w:val="fr-BE"/>
        </w:rPr>
        <w:t>codes de fonction IFIC 6272 et 6372</w:t>
      </w:r>
      <w:r w:rsidR="00D43CCD">
        <w:rPr>
          <w:rFonts w:ascii="Calibri" w:eastAsia="Calibri" w:hAnsi="Calibri" w:cs="Times"/>
          <w:b/>
          <w:color w:val="C45911" w:themeColor="accent2" w:themeShade="BF"/>
          <w:sz w:val="21"/>
          <w:szCs w:val="21"/>
          <w:lang w:val="fr-BE"/>
        </w:rPr>
        <w:t>)</w:t>
      </w:r>
    </w:p>
    <w:p w14:paraId="6739C198" w14:textId="4776A6AE" w:rsidR="00683099" w:rsidRDefault="00683099" w:rsidP="00683099">
      <w:pPr>
        <w:widowControl/>
        <w:autoSpaceDE/>
        <w:autoSpaceDN/>
        <w:jc w:val="both"/>
        <w:rPr>
          <w:rFonts w:asciiTheme="minorHAnsi" w:hAnsiTheme="minorHAnsi" w:cstheme="minorHAnsi"/>
          <w:color w:val="C45911" w:themeColor="accent2" w:themeShade="BF"/>
          <w:sz w:val="21"/>
          <w:szCs w:val="21"/>
        </w:rPr>
      </w:pPr>
      <w:r w:rsidRPr="003B646B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Classification de fonctions IFIC - Secteurs régionalisés </w:t>
      </w:r>
      <w:r w:rsidR="00E9647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publics</w:t>
      </w:r>
      <w:r w:rsidR="00E96472" w:rsidRPr="003B646B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</w:t>
      </w:r>
      <w:r w:rsidRPr="003B646B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wallons de la santé</w:t>
      </w:r>
      <w:r w:rsidR="00E9647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</w:t>
      </w:r>
      <w:r w:rsidRPr="003B646B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– </w:t>
      </w:r>
      <w:r w:rsidR="0058453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Protocoles IFIC (parties</w:t>
      </w:r>
      <w:r w:rsidR="00816ED3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 </w:t>
      </w:r>
      <w:r w:rsidR="0058453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1 et </w:t>
      </w:r>
      <w:r w:rsidR="006B5CB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3</w:t>
      </w:r>
      <w:r w:rsidR="0058453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) des 26/10/2021</w:t>
      </w:r>
      <w:r w:rsidR="00B659E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,</w:t>
      </w:r>
      <w:r w:rsidR="0009759C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</w:t>
      </w:r>
      <w:r w:rsidR="00584532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10</w:t>
      </w:r>
      <w:r w:rsidR="00584532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</w:t>
      </w:r>
      <w:r w:rsidR="00584532" w:rsidRPr="008A37FA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02</w:t>
      </w:r>
      <w:r w:rsidR="00584532" w:rsidRPr="004F4F0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>/2023</w:t>
      </w:r>
      <w:r w:rsidR="00B659E0">
        <w:rPr>
          <w:rFonts w:asciiTheme="minorHAnsi" w:hAnsiTheme="minorHAnsi" w:cstheme="minorHAnsi"/>
          <w:color w:val="C45911" w:themeColor="accent2" w:themeShade="BF"/>
          <w:sz w:val="21"/>
          <w:szCs w:val="21"/>
        </w:rPr>
        <w:t xml:space="preserve"> et 20/12/2023</w:t>
      </w:r>
      <w:r w:rsidR="00584532" w:rsidRPr="003B646B">
        <w:rPr>
          <w:rStyle w:val="Appelnotedebasdep"/>
          <w:rFonts w:asciiTheme="minorHAnsi" w:hAnsiTheme="minorHAnsi" w:cstheme="minorHAnsi"/>
          <w:b/>
          <w:bCs/>
          <w:iCs/>
          <w:color w:val="C45911" w:themeColor="accent2" w:themeShade="BF"/>
          <w:sz w:val="21"/>
          <w:szCs w:val="21"/>
        </w:rPr>
        <w:footnoteReference w:id="1"/>
      </w:r>
    </w:p>
    <w:p w14:paraId="2DC4E0FA" w14:textId="77777777" w:rsidR="00683099" w:rsidRDefault="00683099" w:rsidP="0068309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C45911" w:themeColor="accent2" w:themeShade="BF"/>
          <w:sz w:val="21"/>
          <w:szCs w:val="21"/>
        </w:rPr>
      </w:pPr>
    </w:p>
    <w:p w14:paraId="74F79ADA" w14:textId="77777777" w:rsidR="00683099" w:rsidRPr="001E047C" w:rsidRDefault="00683099" w:rsidP="0068309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lang w:val="fr-BE"/>
        </w:rPr>
      </w:pPr>
      <w:r w:rsidRPr="001E047C">
        <w:rPr>
          <w:rFonts w:asciiTheme="minorHAnsi" w:hAnsiTheme="minorHAnsi" w:cstheme="minorHAnsi"/>
          <w:b/>
          <w:color w:val="5B9BD5" w:themeColor="accent5"/>
          <w:sz w:val="26"/>
          <w:szCs w:val="26"/>
          <w:lang w:val="fr-BE"/>
        </w:rPr>
        <w:t>IDENTIFICATION DU TRAVAILLEUR</w:t>
      </w:r>
    </w:p>
    <w:p w14:paraId="59FC9AB3" w14:textId="77777777" w:rsidR="00683099" w:rsidRPr="001E047C" w:rsidRDefault="00683099" w:rsidP="00683099">
      <w:pPr>
        <w:jc w:val="right"/>
        <w:rPr>
          <w:rFonts w:asciiTheme="minorHAnsi" w:hAnsiTheme="minorHAnsi" w:cstheme="minorHAnsi"/>
          <w:lang w:val="fr-BE"/>
        </w:rPr>
      </w:pPr>
    </w:p>
    <w:tbl>
      <w:tblPr>
        <w:tblStyle w:val="Grilledutableau"/>
        <w:tblW w:w="0" w:type="auto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5415"/>
      </w:tblGrid>
      <w:tr w:rsidR="00683099" w:rsidRPr="00560CA4" w14:paraId="3F52DFE4" w14:textId="77777777" w:rsidTr="00905C25">
        <w:trPr>
          <w:trHeight w:val="711"/>
        </w:trPr>
        <w:tc>
          <w:tcPr>
            <w:tcW w:w="3260" w:type="dxa"/>
          </w:tcPr>
          <w:p w14:paraId="4AC7A875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560CA4"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NOM:</w:t>
            </w:r>
          </w:p>
          <w:p w14:paraId="68966BC4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  <w:tc>
          <w:tcPr>
            <w:tcW w:w="5953" w:type="dxa"/>
          </w:tcPr>
          <w:p w14:paraId="6DB1212E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683099" w:rsidRPr="00560CA4" w14:paraId="261BFFB3" w14:textId="77777777" w:rsidTr="00905C25">
        <w:trPr>
          <w:trHeight w:val="681"/>
        </w:trPr>
        <w:tc>
          <w:tcPr>
            <w:tcW w:w="3260" w:type="dxa"/>
          </w:tcPr>
          <w:p w14:paraId="6964032B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560CA4"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PRENOM:</w:t>
            </w:r>
          </w:p>
        </w:tc>
        <w:tc>
          <w:tcPr>
            <w:tcW w:w="5953" w:type="dxa"/>
          </w:tcPr>
          <w:p w14:paraId="3CDA848E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683099" w:rsidRPr="00560CA4" w14:paraId="0DDAF3EE" w14:textId="77777777" w:rsidTr="00905C25">
        <w:trPr>
          <w:trHeight w:val="679"/>
        </w:trPr>
        <w:tc>
          <w:tcPr>
            <w:tcW w:w="3260" w:type="dxa"/>
          </w:tcPr>
          <w:p w14:paraId="1B2D2DC7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560CA4"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departement/UNITE/SERVICE:</w:t>
            </w:r>
          </w:p>
        </w:tc>
        <w:tc>
          <w:tcPr>
            <w:tcW w:w="5953" w:type="dxa"/>
          </w:tcPr>
          <w:p w14:paraId="2F41E42A" w14:textId="77777777" w:rsidR="00683099" w:rsidRPr="00560CA4" w:rsidRDefault="00683099" w:rsidP="00905C2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</w:tbl>
    <w:p w14:paraId="23CCAEAE" w14:textId="77777777" w:rsidR="00683099" w:rsidRPr="00560CA4" w:rsidRDefault="00683099" w:rsidP="00816ED3">
      <w:pPr>
        <w:pStyle w:val="Paragraphedeliste"/>
        <w:widowControl/>
        <w:pBdr>
          <w:bottom w:val="single" w:sz="4" w:space="1" w:color="auto"/>
        </w:pBdr>
        <w:autoSpaceDE/>
        <w:autoSpaceDN/>
        <w:spacing w:before="240" w:line="259" w:lineRule="auto"/>
        <w:contextualSpacing/>
        <w:jc w:val="both"/>
        <w:rPr>
          <w:rFonts w:asciiTheme="minorHAnsi" w:hAnsiTheme="minorHAnsi" w:cstheme="minorHAnsi"/>
          <w:lang w:val="nl-BE"/>
        </w:rPr>
      </w:pPr>
      <w:r w:rsidRPr="00560CA4">
        <w:rPr>
          <w:rFonts w:asciiTheme="minorHAnsi" w:hAnsiTheme="minorHAnsi" w:cstheme="minorHAnsi"/>
          <w:b/>
          <w:color w:val="5B9BD5" w:themeColor="accent5"/>
          <w:sz w:val="26"/>
          <w:szCs w:val="26"/>
          <w:lang w:val="nl-BE"/>
        </w:rPr>
        <w:t>ATTRIBUTION D’UNE FONCTION SECTORIELLE</w:t>
      </w:r>
    </w:p>
    <w:p w14:paraId="7E560C0B" w14:textId="77777777" w:rsidR="00683099" w:rsidRPr="00560CA4" w:rsidRDefault="00683099" w:rsidP="00683099">
      <w:pPr>
        <w:jc w:val="both"/>
        <w:rPr>
          <w:rFonts w:asciiTheme="minorHAnsi" w:hAnsiTheme="minorHAnsi" w:cstheme="minorHAnsi"/>
          <w:lang w:val="nl-BE"/>
        </w:rPr>
      </w:pPr>
    </w:p>
    <w:p w14:paraId="46190319" w14:textId="2DE54CCF" w:rsidR="00683099" w:rsidRPr="00560CA4" w:rsidRDefault="00683099" w:rsidP="00683099">
      <w:pPr>
        <w:pStyle w:val="Paragraphedeliste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560CA4">
        <w:rPr>
          <w:rFonts w:asciiTheme="minorHAnsi" w:hAnsiTheme="minorHAnsi" w:cstheme="minorHAnsi"/>
        </w:rPr>
        <w:t xml:space="preserve">Votre (vos) titre(s) </w:t>
      </w:r>
      <w:r w:rsidRPr="00560CA4">
        <w:rPr>
          <w:rFonts w:asciiTheme="minorHAnsi" w:hAnsiTheme="minorHAnsi" w:cstheme="minorHAnsi"/>
          <w:b/>
          <w:bCs/>
        </w:rPr>
        <w:t>effectif(s)</w:t>
      </w:r>
      <w:r w:rsidRPr="00560CA4">
        <w:rPr>
          <w:rFonts w:asciiTheme="minorHAnsi" w:hAnsiTheme="minorHAnsi" w:cstheme="minorHAnsi"/>
        </w:rPr>
        <w:t xml:space="preserve"> de fonction</w:t>
      </w:r>
      <w:r w:rsidRPr="00560CA4">
        <w:rPr>
          <w:rFonts w:asciiTheme="minorHAnsi" w:hAnsiTheme="minorHAnsi" w:cstheme="minorHAnsi"/>
          <w:b/>
          <w:bCs/>
        </w:rPr>
        <w:t xml:space="preserve"> – à la date</w:t>
      </w:r>
      <w:r w:rsidRPr="00560CA4">
        <w:rPr>
          <w:rFonts w:asciiTheme="minorHAnsi" w:hAnsiTheme="minorHAnsi" w:cstheme="minorHAnsi"/>
        </w:rPr>
        <w:t xml:space="preserve"> [E</w:t>
      </w:r>
      <w:r w:rsidR="0009759C">
        <w:rPr>
          <w:rFonts w:asciiTheme="minorHAnsi" w:hAnsiTheme="minorHAnsi" w:cstheme="minorHAnsi"/>
        </w:rPr>
        <w:t xml:space="preserve"> </w:t>
      </w:r>
      <w:r w:rsidR="006F5B84">
        <w:rPr>
          <w:rFonts w:asciiTheme="minorHAnsi" w:hAnsiTheme="minorHAnsi" w:cstheme="minorHAnsi"/>
        </w:rPr>
        <w:t>bis</w:t>
      </w:r>
      <w:r w:rsidRPr="00560CA4">
        <w:rPr>
          <w:rFonts w:asciiTheme="minorHAnsi" w:hAnsiTheme="minorHAnsi" w:cstheme="minorHAnsi"/>
        </w:rPr>
        <w:t xml:space="preserve">-1 jour] : </w:t>
      </w:r>
    </w:p>
    <w:p w14:paraId="4898AEB9" w14:textId="77777777" w:rsidR="00683099" w:rsidRPr="00560CA4" w:rsidRDefault="00683099" w:rsidP="00683099">
      <w:pPr>
        <w:pStyle w:val="Paragraphedeliste"/>
        <w:jc w:val="both"/>
        <w:rPr>
          <w:rFonts w:asciiTheme="minorHAnsi" w:hAnsiTheme="minorHAnsi" w:cstheme="minorHAnsi"/>
        </w:rPr>
      </w:pPr>
    </w:p>
    <w:p w14:paraId="2473C47A" w14:textId="77777777" w:rsidR="00683099" w:rsidRPr="00560CA4" w:rsidRDefault="00683099" w:rsidP="00683099">
      <w:pPr>
        <w:pStyle w:val="Paragraphedeliste"/>
        <w:jc w:val="both"/>
        <w:rPr>
          <w:rFonts w:asciiTheme="minorHAnsi" w:hAnsiTheme="minorHAnsi" w:cstheme="minorHAnsi"/>
          <w:lang w:val="nl-BE"/>
        </w:rPr>
      </w:pPr>
      <w:r w:rsidRPr="00560CA4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……………………………………………………………………………………………………………………………………………………</w:t>
      </w:r>
    </w:p>
    <w:p w14:paraId="08454AEC" w14:textId="77777777" w:rsidR="00683099" w:rsidRPr="00560CA4" w:rsidRDefault="00683099" w:rsidP="00683099">
      <w:pPr>
        <w:pStyle w:val="Paragraphedeliste"/>
        <w:jc w:val="both"/>
        <w:rPr>
          <w:rFonts w:asciiTheme="minorHAnsi" w:hAnsiTheme="minorHAnsi" w:cstheme="minorHAnsi"/>
          <w:lang w:val="nl-BE"/>
        </w:rPr>
      </w:pPr>
      <w:r w:rsidRPr="00560CA4">
        <w:rPr>
          <w:rFonts w:asciiTheme="minorHAnsi" w:hAnsiTheme="minorHAnsi" w:cstheme="minorHAnsi"/>
          <w:lang w:val="nl-BE"/>
        </w:rPr>
        <w:t>……………………………………………………………………………………………………………………………………………………</w:t>
      </w:r>
    </w:p>
    <w:p w14:paraId="655807F7" w14:textId="6699B96B" w:rsidR="00683099" w:rsidRPr="00704140" w:rsidRDefault="00683099" w:rsidP="00683099">
      <w:pPr>
        <w:pStyle w:val="Paragraphedeliste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560CA4">
        <w:rPr>
          <w:rFonts w:asciiTheme="minorHAnsi" w:hAnsiTheme="minorHAnsi" w:cstheme="minorHAnsi"/>
        </w:rPr>
        <w:t>Fonction</w:t>
      </w:r>
      <w:r w:rsidR="0009759C">
        <w:rPr>
          <w:rFonts w:asciiTheme="minorHAnsi" w:hAnsiTheme="minorHAnsi" w:cstheme="minorHAnsi"/>
        </w:rPr>
        <w:t xml:space="preserve"> </w:t>
      </w:r>
      <w:r w:rsidRPr="00560CA4">
        <w:rPr>
          <w:rFonts w:asciiTheme="minorHAnsi" w:hAnsiTheme="minorHAnsi" w:cstheme="minorHAnsi"/>
        </w:rPr>
        <w:t xml:space="preserve">attribuée et code unique </w:t>
      </w:r>
      <w:r w:rsidRPr="00704140">
        <w:rPr>
          <w:rFonts w:asciiTheme="minorHAnsi" w:hAnsiTheme="minorHAnsi" w:cstheme="minorHAnsi"/>
        </w:rPr>
        <w:t>correspondant à la</w:t>
      </w:r>
      <w:r w:rsidR="00674BE9" w:rsidRPr="00704140">
        <w:rPr>
          <w:rFonts w:asciiTheme="minorHAnsi" w:hAnsiTheme="minorHAnsi" w:cstheme="minorHAnsi"/>
        </w:rPr>
        <w:t xml:space="preserve"> date du 19 avril 2024 (dite</w:t>
      </w:r>
      <w:r w:rsidRPr="00704140">
        <w:rPr>
          <w:rFonts w:asciiTheme="minorHAnsi" w:hAnsiTheme="minorHAnsi" w:cstheme="minorHAnsi"/>
        </w:rPr>
        <w:t xml:space="preserve"> </w:t>
      </w:r>
      <w:r w:rsidR="00674BE9" w:rsidRPr="00704140">
        <w:rPr>
          <w:rFonts w:asciiTheme="minorHAnsi" w:hAnsiTheme="minorHAnsi" w:cstheme="minorHAnsi"/>
        </w:rPr>
        <w:t>« </w:t>
      </w:r>
      <w:r w:rsidRPr="00704140">
        <w:rPr>
          <w:rFonts w:asciiTheme="minorHAnsi" w:hAnsiTheme="minorHAnsi" w:cstheme="minorHAnsi"/>
        </w:rPr>
        <w:t>date E</w:t>
      </w:r>
      <w:r w:rsidR="0009759C" w:rsidRPr="00704140">
        <w:rPr>
          <w:rFonts w:asciiTheme="minorHAnsi" w:hAnsiTheme="minorHAnsi" w:cstheme="minorHAnsi"/>
        </w:rPr>
        <w:t xml:space="preserve"> </w:t>
      </w:r>
      <w:r w:rsidR="006F5B84" w:rsidRPr="00704140">
        <w:rPr>
          <w:rFonts w:asciiTheme="minorHAnsi" w:hAnsiTheme="minorHAnsi" w:cstheme="minorHAnsi"/>
        </w:rPr>
        <w:t>bis</w:t>
      </w:r>
      <w:r w:rsidR="00674BE9" w:rsidRPr="00704140">
        <w:rPr>
          <w:rFonts w:asciiTheme="minorHAnsi" w:hAnsiTheme="minorHAnsi" w:cstheme="minorHAnsi"/>
        </w:rPr>
        <w:t> »</w:t>
      </w:r>
      <w:r w:rsidRPr="00704140">
        <w:rPr>
          <w:rFonts w:asciiTheme="minorHAnsi" w:hAnsiTheme="minorHAnsi" w:cstheme="minorHAnsi"/>
        </w:rPr>
        <w:t xml:space="preserve">:  </w:t>
      </w:r>
    </w:p>
    <w:p w14:paraId="7D366C76" w14:textId="77777777" w:rsidR="00683099" w:rsidRPr="00560CA4" w:rsidRDefault="00683099" w:rsidP="00683099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827"/>
        <w:gridCol w:w="5261"/>
        <w:gridCol w:w="1984"/>
      </w:tblGrid>
      <w:tr w:rsidR="0009759C" w:rsidRPr="00560CA4" w14:paraId="4815BF0F" w14:textId="77777777" w:rsidTr="0009759C">
        <w:trPr>
          <w:trHeight w:val="2035"/>
        </w:trPr>
        <w:tc>
          <w:tcPr>
            <w:tcW w:w="1827" w:type="dxa"/>
          </w:tcPr>
          <w:p w14:paraId="15FBF3F9" w14:textId="4BA39655" w:rsidR="0009759C" w:rsidRPr="00560CA4" w:rsidRDefault="0009759C" w:rsidP="00905C25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0CA4">
              <w:rPr>
                <w:rFonts w:asciiTheme="minorHAnsi" w:hAnsiTheme="minorHAnsi" w:cstheme="minorHAnsi"/>
                <w:b/>
                <w:sz w:val="21"/>
                <w:szCs w:val="21"/>
              </w:rPr>
              <w:t>“Code IFIC”</w:t>
            </w:r>
          </w:p>
          <w:p w14:paraId="7E4AFEDC" w14:textId="2946B64F" w:rsidR="0009759C" w:rsidRPr="00560CA4" w:rsidRDefault="0009759C" w:rsidP="00674BE9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0CA4">
              <w:rPr>
                <w:rFonts w:asciiTheme="minorHAnsi" w:hAnsiTheme="minorHAnsi" w:cstheme="minorHAnsi"/>
                <w:bCs/>
                <w:sz w:val="16"/>
                <w:szCs w:val="16"/>
              </w:rPr>
              <w:t>4 chiffres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(6272 ou 6372)</w:t>
            </w:r>
            <w:r w:rsidRPr="00560C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61" w:type="dxa"/>
          </w:tcPr>
          <w:p w14:paraId="1E2033C9" w14:textId="77777777" w:rsidR="0009759C" w:rsidRPr="00816ED3" w:rsidRDefault="0009759C" w:rsidP="00905C25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0CA4">
              <w:rPr>
                <w:rFonts w:asciiTheme="minorHAnsi" w:hAnsiTheme="minorHAnsi" w:cstheme="minorHAnsi"/>
                <w:b/>
                <w:sz w:val="21"/>
                <w:szCs w:val="21"/>
              </w:rPr>
              <w:t>Intitulé de la fonction</w:t>
            </w:r>
            <w:r w:rsidRPr="00560CA4">
              <w:rPr>
                <w:rFonts w:asciiTheme="minorHAnsi" w:hAnsiTheme="minorHAnsi" w:cstheme="minorHAnsi"/>
                <w:b/>
              </w:rPr>
              <w:t xml:space="preserve"> </w:t>
            </w:r>
            <w:r w:rsidRPr="00816ED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sectorielle </w:t>
            </w:r>
          </w:p>
          <w:p w14:paraId="546F7538" w14:textId="454A7407" w:rsidR="0009759C" w:rsidRPr="00674BE9" w:rsidRDefault="0009759C" w:rsidP="00905C25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trike/>
                <w:sz w:val="21"/>
                <w:szCs w:val="21"/>
              </w:rPr>
            </w:pPr>
          </w:p>
        </w:tc>
        <w:tc>
          <w:tcPr>
            <w:tcW w:w="1984" w:type="dxa"/>
          </w:tcPr>
          <w:p w14:paraId="52F0BEF5" w14:textId="6ED773A3" w:rsidR="0009759C" w:rsidRPr="00560CA4" w:rsidRDefault="0009759C" w:rsidP="00905C25">
            <w:pPr>
              <w:pStyle w:val="Paragraphedeliste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r w:rsidRPr="00560CA4">
              <w:rPr>
                <w:rFonts w:asciiTheme="minorHAnsi" w:hAnsiTheme="minorHAnsi" w:cstheme="minorHAnsi"/>
                <w:b/>
                <w:sz w:val="21"/>
                <w:szCs w:val="21"/>
              </w:rPr>
              <w:t>Catégorie</w:t>
            </w:r>
            <w:r w:rsidRPr="00560CA4"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t xml:space="preserve"> IFIC</w:t>
            </w:r>
            <w:r w:rsidRPr="00560CA4">
              <w:rPr>
                <w:rStyle w:val="Appelnotedebasdep"/>
                <w:rFonts w:asciiTheme="minorHAnsi" w:hAnsiTheme="minorHAnsi" w:cstheme="minorHAnsi"/>
                <w:b/>
                <w:sz w:val="21"/>
                <w:szCs w:val="21"/>
                <w:lang w:val="en-US"/>
              </w:rPr>
              <w:footnoteReference w:id="2"/>
            </w:r>
          </w:p>
        </w:tc>
      </w:tr>
      <w:tr w:rsidR="0009759C" w:rsidRPr="00560CA4" w14:paraId="1F5D6119" w14:textId="77777777" w:rsidTr="0009759C">
        <w:trPr>
          <w:trHeight w:val="508"/>
        </w:trPr>
        <w:tc>
          <w:tcPr>
            <w:tcW w:w="1827" w:type="dxa"/>
          </w:tcPr>
          <w:p w14:paraId="56F26273" w14:textId="77777777" w:rsidR="0009759C" w:rsidRPr="00560CA4" w:rsidRDefault="0009759C" w:rsidP="00905C25">
            <w:pPr>
              <w:pStyle w:val="Paragraphedeliste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  <w:p w14:paraId="2BB7ADAB" w14:textId="77777777" w:rsidR="0009759C" w:rsidRPr="00560CA4" w:rsidRDefault="0009759C" w:rsidP="00905C25">
            <w:pPr>
              <w:pStyle w:val="Paragraphedeliste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5261" w:type="dxa"/>
          </w:tcPr>
          <w:p w14:paraId="408E556F" w14:textId="77777777" w:rsidR="0009759C" w:rsidRPr="00560CA4" w:rsidRDefault="0009759C" w:rsidP="00905C25">
            <w:pPr>
              <w:pStyle w:val="Paragraphedeliste"/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  <w:tc>
          <w:tcPr>
            <w:tcW w:w="1984" w:type="dxa"/>
          </w:tcPr>
          <w:p w14:paraId="2F7054C6" w14:textId="77777777" w:rsidR="0009759C" w:rsidRPr="00560CA4" w:rsidRDefault="0009759C" w:rsidP="00905C25">
            <w:pPr>
              <w:pStyle w:val="Paragraphedeliste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36D7099" w14:textId="77777777" w:rsidR="00683099" w:rsidRPr="00560CA4" w:rsidRDefault="00683099" w:rsidP="00683099">
      <w:pPr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bookmarkStart w:id="0" w:name="_Hlk95492114"/>
    </w:p>
    <w:p w14:paraId="0DBC67C9" w14:textId="3A4E32BF" w:rsidR="00523AB1" w:rsidRPr="00683099" w:rsidRDefault="00683099" w:rsidP="00683099">
      <w:pPr>
        <w:jc w:val="both"/>
      </w:pPr>
      <w:r w:rsidRPr="00560CA4">
        <w:rPr>
          <w:rFonts w:asciiTheme="minorHAnsi" w:hAnsiTheme="minorHAnsi" w:cstheme="minorHAnsi"/>
          <w:b/>
          <w:bCs/>
          <w:sz w:val="21"/>
          <w:szCs w:val="21"/>
          <w:u w:val="single"/>
        </w:rPr>
        <w:t>Important :</w:t>
      </w:r>
      <w:r w:rsidRPr="00560CA4">
        <w:rPr>
          <w:rFonts w:asciiTheme="minorHAnsi" w:hAnsiTheme="minorHAnsi" w:cstheme="minorHAnsi"/>
          <w:sz w:val="21"/>
          <w:szCs w:val="21"/>
        </w:rPr>
        <w:t xml:space="preserve"> nous vous invitons </w:t>
      </w:r>
      <w:r w:rsidR="0009759C">
        <w:rPr>
          <w:rFonts w:asciiTheme="minorHAnsi" w:hAnsiTheme="minorHAnsi" w:cstheme="minorHAnsi"/>
          <w:sz w:val="21"/>
          <w:szCs w:val="21"/>
        </w:rPr>
        <w:t xml:space="preserve">à </w:t>
      </w:r>
      <w:r w:rsidRPr="00560CA4">
        <w:rPr>
          <w:rFonts w:asciiTheme="minorHAnsi" w:hAnsiTheme="minorHAnsi" w:cstheme="minorHAnsi"/>
          <w:sz w:val="21"/>
          <w:szCs w:val="21"/>
        </w:rPr>
        <w:t xml:space="preserve">lire attentivement les instructions du courrier joint à cette fiche et </w:t>
      </w:r>
      <w:r w:rsidR="0009759C">
        <w:rPr>
          <w:rFonts w:asciiTheme="minorHAnsi" w:hAnsiTheme="minorHAnsi" w:cstheme="minorHAnsi"/>
          <w:sz w:val="21"/>
          <w:szCs w:val="21"/>
        </w:rPr>
        <w:t xml:space="preserve">à </w:t>
      </w:r>
      <w:r w:rsidRPr="00560CA4">
        <w:rPr>
          <w:rFonts w:asciiTheme="minorHAnsi" w:hAnsiTheme="minorHAnsi" w:cstheme="minorHAnsi"/>
          <w:sz w:val="21"/>
          <w:szCs w:val="21"/>
        </w:rPr>
        <w:t>respecter les procédures qui sont décrites. Nous vous prions d’accuser réception de la présente selon les modalités prévues au sein de l’institution.</w:t>
      </w:r>
      <w:bookmarkEnd w:id="0"/>
    </w:p>
    <w:sectPr w:rsidR="00523AB1" w:rsidRPr="0068309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EB67" w14:textId="77777777" w:rsidR="00AE042B" w:rsidRDefault="00AE042B" w:rsidP="001058D0">
      <w:r>
        <w:separator/>
      </w:r>
    </w:p>
  </w:endnote>
  <w:endnote w:type="continuationSeparator" w:id="0">
    <w:p w14:paraId="2487807F" w14:textId="77777777" w:rsidR="00AE042B" w:rsidRDefault="00AE042B" w:rsidP="0010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1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8C2B6" w14:textId="77777777" w:rsidR="001058D0" w:rsidRDefault="001058D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29C5B" w14:textId="77777777" w:rsidR="001058D0" w:rsidRDefault="00105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030A" w14:textId="77777777" w:rsidR="00AE042B" w:rsidRDefault="00AE042B" w:rsidP="001058D0">
      <w:r>
        <w:separator/>
      </w:r>
    </w:p>
  </w:footnote>
  <w:footnote w:type="continuationSeparator" w:id="0">
    <w:p w14:paraId="00A81493" w14:textId="77777777" w:rsidR="00AE042B" w:rsidRDefault="00AE042B" w:rsidP="001058D0">
      <w:r>
        <w:continuationSeparator/>
      </w:r>
    </w:p>
  </w:footnote>
  <w:footnote w:id="1">
    <w:p w14:paraId="1B313B12" w14:textId="77777777" w:rsidR="00584532" w:rsidRPr="00560CA4" w:rsidRDefault="00584532" w:rsidP="00584532">
      <w:pPr>
        <w:pStyle w:val="Notedebasdepage"/>
        <w:jc w:val="both"/>
        <w:rPr>
          <w:rFonts w:asciiTheme="minorHAnsi" w:hAnsiTheme="minorHAnsi" w:cstheme="minorHAnsi"/>
          <w:sz w:val="18"/>
          <w:szCs w:val="18"/>
        </w:rPr>
      </w:pPr>
      <w:r w:rsidRPr="00582F35">
        <w:rPr>
          <w:rStyle w:val="Appelnotedebasdep"/>
          <w:rFonts w:asciiTheme="minorHAnsi" w:hAnsiTheme="minorHAnsi" w:cstheme="minorHAnsi"/>
        </w:rPr>
        <w:footnoteRef/>
      </w:r>
      <w:r w:rsidRPr="00582F35">
        <w:rPr>
          <w:rFonts w:asciiTheme="minorHAnsi" w:hAnsiTheme="minorHAnsi" w:cstheme="minorHAnsi"/>
        </w:rPr>
        <w:t xml:space="preserve"> Pour plus d’informations, nous vous invitons à consulter sur le site de l’IFIC les protocoles mentionnés en tête de document.</w:t>
      </w:r>
    </w:p>
  </w:footnote>
  <w:footnote w:id="2">
    <w:p w14:paraId="60AE19A6" w14:textId="6969CBC6" w:rsidR="0009759C" w:rsidRPr="00560CA4" w:rsidRDefault="0009759C" w:rsidP="00683099">
      <w:pPr>
        <w:pStyle w:val="Notedebasdepage"/>
        <w:jc w:val="both"/>
        <w:rPr>
          <w:rFonts w:asciiTheme="minorHAnsi" w:hAnsiTheme="minorHAnsi" w:cstheme="minorHAnsi"/>
        </w:rPr>
      </w:pPr>
      <w:r w:rsidRPr="00560CA4">
        <w:rPr>
          <w:rStyle w:val="Appelnotedebasdep"/>
          <w:rFonts w:asciiTheme="minorHAnsi" w:hAnsiTheme="minorHAnsi" w:cstheme="minorHAnsi"/>
        </w:rPr>
        <w:footnoteRef/>
      </w:r>
      <w:r w:rsidRPr="00560CA4">
        <w:rPr>
          <w:rFonts w:asciiTheme="minorHAnsi" w:hAnsiTheme="minorHAnsi" w:cstheme="minorHAnsi"/>
        </w:rPr>
        <w:t xml:space="preserve"> Il s’agit</w:t>
      </w:r>
      <w:r>
        <w:rPr>
          <w:rFonts w:asciiTheme="minorHAnsi" w:hAnsiTheme="minorHAnsi" w:cstheme="minorHAnsi"/>
        </w:rPr>
        <w:t>, en l’occurrence,</w:t>
      </w:r>
      <w:r w:rsidRPr="00560CA4">
        <w:rPr>
          <w:rFonts w:asciiTheme="minorHAnsi" w:hAnsiTheme="minorHAnsi" w:cstheme="minorHAnsi"/>
        </w:rPr>
        <w:t xml:space="preserve"> de la catégorie </w:t>
      </w:r>
      <w:r>
        <w:rPr>
          <w:rFonts w:asciiTheme="minorHAnsi" w:hAnsiTheme="minorHAnsi" w:cstheme="minorHAnsi"/>
        </w:rPr>
        <w:t xml:space="preserve">11 </w:t>
      </w:r>
      <w:r w:rsidRPr="00560CA4">
        <w:rPr>
          <w:rFonts w:asciiTheme="minorHAnsi" w:hAnsiTheme="minorHAnsi" w:cstheme="minorHAnsi"/>
        </w:rPr>
        <w:t>à laquelle la fonction sectorielle IFIC appartient</w:t>
      </w:r>
      <w:r w:rsidRPr="006967D4">
        <w:rPr>
          <w:rFonts w:asciiTheme="minorHAnsi" w:hAnsiTheme="minorHAnsi" w:cstheme="minorHAns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0F85" w14:textId="309D0F6C" w:rsidR="001058D0" w:rsidRPr="00D83827" w:rsidRDefault="001058D0" w:rsidP="006132D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2A6"/>
    <w:multiLevelType w:val="hybridMultilevel"/>
    <w:tmpl w:val="0966F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30602"/>
    <w:multiLevelType w:val="hybridMultilevel"/>
    <w:tmpl w:val="DE506848"/>
    <w:lvl w:ilvl="0" w:tplc="7CA6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B9BD5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F4BA1"/>
    <w:multiLevelType w:val="hybridMultilevel"/>
    <w:tmpl w:val="3768E1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7945">
    <w:abstractNumId w:val="1"/>
  </w:num>
  <w:num w:numId="2" w16cid:durableId="593704488">
    <w:abstractNumId w:val="0"/>
  </w:num>
  <w:num w:numId="3" w16cid:durableId="1696036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DA"/>
    <w:rsid w:val="0009759C"/>
    <w:rsid w:val="000E0659"/>
    <w:rsid w:val="001058D0"/>
    <w:rsid w:val="00345292"/>
    <w:rsid w:val="00523AB1"/>
    <w:rsid w:val="00582F35"/>
    <w:rsid w:val="00584532"/>
    <w:rsid w:val="00674BE9"/>
    <w:rsid w:val="00683099"/>
    <w:rsid w:val="006B5CB0"/>
    <w:rsid w:val="006C6465"/>
    <w:rsid w:val="006F5B84"/>
    <w:rsid w:val="00704140"/>
    <w:rsid w:val="00816ED3"/>
    <w:rsid w:val="008A74E6"/>
    <w:rsid w:val="00AE042B"/>
    <w:rsid w:val="00B02987"/>
    <w:rsid w:val="00B336B8"/>
    <w:rsid w:val="00B659E0"/>
    <w:rsid w:val="00D3487E"/>
    <w:rsid w:val="00D43CCD"/>
    <w:rsid w:val="00E43824"/>
    <w:rsid w:val="00E60FDA"/>
    <w:rsid w:val="00E96472"/>
    <w:rsid w:val="00F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8DAE"/>
  <w15:chartTrackingRefBased/>
  <w15:docId w15:val="{F7F7D7D3-1AB1-4ECF-8449-652365AF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058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058D0"/>
    <w:rPr>
      <w:rFonts w:ascii="Arial" w:eastAsia="Arial" w:hAnsi="Arial" w:cs="Arial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unhideWhenUsed/>
    <w:rsid w:val="001058D0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1058D0"/>
  </w:style>
  <w:style w:type="paragraph" w:styleId="Pieddepage">
    <w:name w:val="footer"/>
    <w:basedOn w:val="Normal"/>
    <w:link w:val="PieddepageCar"/>
    <w:uiPriority w:val="99"/>
    <w:unhideWhenUsed/>
    <w:rsid w:val="001058D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58D0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1058D0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1058D0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058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8D0"/>
    <w:rPr>
      <w:rFonts w:ascii="Arial" w:eastAsia="Arial" w:hAnsi="Arial" w:cs="Arial"/>
      <w:lang w:val="fr-FR"/>
    </w:rPr>
  </w:style>
  <w:style w:type="paragraph" w:styleId="Rvision">
    <w:name w:val="Revision"/>
    <w:hidden/>
    <w:uiPriority w:val="99"/>
    <w:semiHidden/>
    <w:rsid w:val="00E96472"/>
    <w:pPr>
      <w:spacing w:after="0" w:line="240" w:lineRule="auto"/>
    </w:pPr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452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452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45292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52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5292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Crée un document." ma:contentTypeScope="" ma:versionID="3b71c6646dc35e5359dea4eb5f0a43f6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d5e80421b1cfb0c507ab3315fc923069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fb01c10-7778-4217-8b67-bdb566c3a5f5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4D4AC-4CEB-43BC-BC82-93B8ED170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E4A6B-EF3F-4122-89C0-DE54F746D09D}">
  <ds:schemaRefs>
    <ds:schemaRef ds:uri="http://schemas.microsoft.com/office/2006/metadata/properties"/>
    <ds:schemaRef ds:uri="http://schemas.microsoft.com/office/infopath/2007/PartnerControls"/>
    <ds:schemaRef ds:uri="1cf811a9-3535-48db-ac63-181dbbf5c490"/>
    <ds:schemaRef ds:uri="1e0e2e95-6279-4d77-a881-d4dac7270378"/>
  </ds:schemaRefs>
</ds:datastoreItem>
</file>

<file path=customXml/itemProps3.xml><?xml version="1.0" encoding="utf-8"?>
<ds:datastoreItem xmlns:ds="http://schemas.openxmlformats.org/officeDocument/2006/customXml" ds:itemID="{38CF260B-404D-46CA-A7B3-C3127BE1C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EB5D2-10A9-4E59-9EAA-CB8CA3416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Gathoye</dc:creator>
  <cp:keywords/>
  <dc:description/>
  <cp:lastModifiedBy>Michèle Hubin</cp:lastModifiedBy>
  <cp:revision>9</cp:revision>
  <dcterms:created xsi:type="dcterms:W3CDTF">2024-03-05T14:51:00Z</dcterms:created>
  <dcterms:modified xsi:type="dcterms:W3CDTF">2024-03-14T14:53:00Z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